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C114" w14:textId="00032402" w:rsidR="000966DE" w:rsidRDefault="00C30BF2" w:rsidP="00C30BF2">
      <w:r w:rsidRPr="00223A20">
        <w:rPr>
          <w:noProof/>
        </w:rPr>
        <w:drawing>
          <wp:anchor distT="0" distB="0" distL="114300" distR="114300" simplePos="0" relativeHeight="251659264" behindDoc="1" locked="0" layoutInCell="1" allowOverlap="1" wp14:anchorId="6307357E" wp14:editId="647C45BC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4453247" cy="1819585"/>
            <wp:effectExtent l="0" t="0" r="5080" b="9525"/>
            <wp:wrapTight wrapText="bothSides">
              <wp:wrapPolygon edited="0">
                <wp:start x="0" y="0"/>
                <wp:lineTo x="0" y="21487"/>
                <wp:lineTo x="21532" y="21487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47" cy="181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91CD2" w14:textId="0E2371B2" w:rsidR="00BC76A2" w:rsidRPr="00BC76A2" w:rsidRDefault="00BC76A2" w:rsidP="00BC76A2"/>
    <w:p w14:paraId="00CD6CF5" w14:textId="63D9A012" w:rsidR="00BC76A2" w:rsidRPr="00BC76A2" w:rsidRDefault="00BC76A2" w:rsidP="00BC76A2"/>
    <w:p w14:paraId="2EDEC96A" w14:textId="33E1C04D" w:rsidR="00BC76A2" w:rsidRPr="00BC76A2" w:rsidRDefault="00BC76A2" w:rsidP="00BC76A2"/>
    <w:p w14:paraId="769B06D0" w14:textId="34614649" w:rsidR="00BC76A2" w:rsidRPr="00BC76A2" w:rsidRDefault="00BC76A2" w:rsidP="00BC76A2"/>
    <w:p w14:paraId="12D22794" w14:textId="23451011" w:rsidR="00BC76A2" w:rsidRPr="00BC76A2" w:rsidRDefault="00BC76A2" w:rsidP="00BC76A2"/>
    <w:p w14:paraId="2B86119A" w14:textId="515E07FA" w:rsidR="00BC76A2" w:rsidRPr="00BC76A2" w:rsidRDefault="00BC76A2" w:rsidP="00BC76A2"/>
    <w:p w14:paraId="1F64E328" w14:textId="40A55464" w:rsidR="00BC76A2" w:rsidRDefault="00BC76A2" w:rsidP="00BC76A2"/>
    <w:p w14:paraId="21A34C62" w14:textId="08E947ED" w:rsidR="00A56A3D" w:rsidRPr="002A57B8" w:rsidRDefault="00A56A3D" w:rsidP="00A56A3D">
      <w:pPr>
        <w:jc w:val="center"/>
        <w:rPr>
          <w:b/>
          <w:bCs/>
          <w:sz w:val="28"/>
          <w:szCs w:val="28"/>
        </w:rPr>
      </w:pPr>
      <w:r w:rsidRPr="002A57B8">
        <w:rPr>
          <w:b/>
          <w:bCs/>
          <w:sz w:val="28"/>
          <w:szCs w:val="28"/>
        </w:rPr>
        <w:t>Two Point Campus – Archaeology Course Reveal</w:t>
      </w:r>
    </w:p>
    <w:p w14:paraId="559EF108" w14:textId="77777777" w:rsidR="00193F76" w:rsidRDefault="00193F76" w:rsidP="00955BC5">
      <w:pPr>
        <w:jc w:val="both"/>
      </w:pPr>
    </w:p>
    <w:p w14:paraId="44BAD792" w14:textId="020218F4" w:rsidR="00DA477C" w:rsidRPr="00193F76" w:rsidRDefault="00ED68E8" w:rsidP="00955BC5">
      <w:pPr>
        <w:jc w:val="both"/>
      </w:pPr>
      <w:r w:rsidRPr="00193F76">
        <w:t xml:space="preserve">Have you always wanted </w:t>
      </w:r>
      <w:r w:rsidR="009455D0" w:rsidRPr="00193F76">
        <w:t xml:space="preserve">to discover ancient </w:t>
      </w:r>
      <w:r w:rsidR="00D6471B">
        <w:t>ruins</w:t>
      </w:r>
      <w:r w:rsidR="009455D0" w:rsidRPr="00193F76">
        <w:t xml:space="preserve">, dig up </w:t>
      </w:r>
      <w:r w:rsidR="00DA477C" w:rsidRPr="00193F76">
        <w:t xml:space="preserve">artifacts that have been lost for thousands of years or find remnants of ancient civilisations? </w:t>
      </w:r>
      <w:bookmarkStart w:id="0" w:name="_Hlk95811806"/>
      <w:r w:rsidR="00DA477C" w:rsidRPr="00193F76">
        <w:t xml:space="preserve">In Two Point Campus you can summon your inner </w:t>
      </w:r>
      <w:r w:rsidR="00226351">
        <w:t xml:space="preserve">whip wielding, hat wearing, adventure seeking </w:t>
      </w:r>
      <w:r w:rsidR="00775C04">
        <w:t>professor</w:t>
      </w:r>
      <w:r w:rsidR="00226351">
        <w:t>,</w:t>
      </w:r>
      <w:r w:rsidR="00775C04">
        <w:t xml:space="preserve"> </w:t>
      </w:r>
      <w:r w:rsidR="00DA477C" w:rsidRPr="00193F76">
        <w:t xml:space="preserve">and enrol your students for the Archaeology Course, where they will be digging, scanning, and dusting their way to fortune and glory. </w:t>
      </w:r>
    </w:p>
    <w:bookmarkEnd w:id="0"/>
    <w:p w14:paraId="1661011D" w14:textId="55A41850" w:rsidR="00DA477C" w:rsidRPr="00193F76" w:rsidRDefault="00DA477C" w:rsidP="00955BC5">
      <w:pPr>
        <w:jc w:val="both"/>
      </w:pPr>
      <w:r w:rsidRPr="00193F76">
        <w:t xml:space="preserve">In </w:t>
      </w:r>
      <w:hyperlink r:id="rId5" w:history="1">
        <w:r w:rsidRPr="003D0ADF">
          <w:rPr>
            <w:rStyle w:val="Hyperlink"/>
            <w:b/>
            <w:bCs/>
          </w:rPr>
          <w:t>this</w:t>
        </w:r>
        <w:r w:rsidR="00FC3571" w:rsidRPr="003D0ADF">
          <w:rPr>
            <w:rStyle w:val="Hyperlink"/>
            <w:b/>
            <w:bCs/>
          </w:rPr>
          <w:t xml:space="preserve"> first</w:t>
        </w:r>
        <w:r w:rsidRPr="003D0ADF">
          <w:rPr>
            <w:rStyle w:val="Hyperlink"/>
            <w:b/>
            <w:bCs/>
          </w:rPr>
          <w:t xml:space="preserve"> </w:t>
        </w:r>
        <w:r w:rsidR="00FA0429" w:rsidRPr="003D0ADF">
          <w:rPr>
            <w:rStyle w:val="Hyperlink"/>
            <w:b/>
            <w:bCs/>
          </w:rPr>
          <w:t xml:space="preserve">short </w:t>
        </w:r>
        <w:r w:rsidRPr="003D0ADF">
          <w:rPr>
            <w:rStyle w:val="Hyperlink"/>
            <w:b/>
            <w:bCs/>
          </w:rPr>
          <w:t>video</w:t>
        </w:r>
      </w:hyperlink>
      <w:r w:rsidRPr="00193F76">
        <w:t xml:space="preserve"> in a series of course reveals for Two Point Campus, you’ll get a glimpse of the Archaeology class</w:t>
      </w:r>
      <w:r w:rsidR="00FC3571" w:rsidRPr="00193F76">
        <w:t>, where students take</w:t>
      </w:r>
      <w:r w:rsidR="0067415B">
        <w:t xml:space="preserve"> on</w:t>
      </w:r>
      <w:r w:rsidR="00FC3571" w:rsidRPr="00193F76">
        <w:t xml:space="preserve"> </w:t>
      </w:r>
      <w:r w:rsidR="0067415B">
        <w:t xml:space="preserve">a range of challenges to uncover </w:t>
      </w:r>
      <w:r w:rsidR="0009048A" w:rsidRPr="00BA5ED8">
        <w:rPr>
          <w:highlight w:val="yellow"/>
        </w:rPr>
        <w:t>Artifacts</w:t>
      </w:r>
      <w:r w:rsidR="0067415B" w:rsidRPr="00204815">
        <w:t>.</w:t>
      </w:r>
      <w:r w:rsidR="00FC3571" w:rsidRPr="00193F76">
        <w:t xml:space="preserve"> Your students </w:t>
      </w:r>
      <w:r w:rsidR="00193F76" w:rsidRPr="00193F76">
        <w:t>can</w:t>
      </w:r>
      <w:r w:rsidR="00FA0429">
        <w:t xml:space="preserve"> use </w:t>
      </w:r>
      <w:r w:rsidR="00193F76" w:rsidRPr="00193F76">
        <w:t xml:space="preserve">tools like shovels, </w:t>
      </w:r>
      <w:r w:rsidR="002A57B8" w:rsidRPr="00193F76">
        <w:t>brushes,</w:t>
      </w:r>
      <w:r w:rsidR="00193F76" w:rsidRPr="00193F76">
        <w:t xml:space="preserve"> and metal detectors to discover items that are scattered around </w:t>
      </w:r>
      <w:r w:rsidR="00D6471B">
        <w:t>several</w:t>
      </w:r>
      <w:r w:rsidR="00193F76" w:rsidRPr="00193F76">
        <w:t xml:space="preserve"> dig sites. Make sure to train your students and staff well, because the more they know, the more extraordinary stuff they</w:t>
      </w:r>
      <w:r w:rsidR="00D6471B">
        <w:t>’ll</w:t>
      </w:r>
      <w:r w:rsidR="00193F76" w:rsidRPr="00193F76">
        <w:t xml:space="preserve"> dig up. </w:t>
      </w:r>
    </w:p>
    <w:p w14:paraId="352CF68F" w14:textId="155ED64A" w:rsidR="00FA0429" w:rsidRDefault="00193F76" w:rsidP="00955BC5">
      <w:pPr>
        <w:jc w:val="both"/>
      </w:pPr>
      <w:r>
        <w:t>Two Point Campus is</w:t>
      </w:r>
      <w:r w:rsidR="00FA0429">
        <w:t xml:space="preserve"> a charming management sim where you’ll be able to create the university of your dreams, shape the lives of your students</w:t>
      </w:r>
      <w:r w:rsidR="004E5053">
        <w:t xml:space="preserve">, </w:t>
      </w:r>
      <w:r w:rsidR="00FA0429">
        <w:t xml:space="preserve">and manage everything in between. Two Point Campus </w:t>
      </w:r>
      <w:r w:rsidR="004E5053">
        <w:t>is coming</w:t>
      </w:r>
      <w:r>
        <w:t xml:space="preserve"> to PC and consoles on the </w:t>
      </w:r>
      <w:proofErr w:type="gramStart"/>
      <w:r w:rsidR="002A57B8">
        <w:t>17</w:t>
      </w:r>
      <w:r w:rsidR="002A57B8" w:rsidRPr="00193F76">
        <w:rPr>
          <w:vertAlign w:val="superscript"/>
        </w:rPr>
        <w:t>th</w:t>
      </w:r>
      <w:proofErr w:type="gramEnd"/>
      <w:r>
        <w:t xml:space="preserve"> May 2022</w:t>
      </w:r>
      <w:r w:rsidR="004E5053">
        <w:t>,</w:t>
      </w:r>
      <w:r>
        <w:t xml:space="preserve"> and p</w:t>
      </w:r>
      <w:r w:rsidR="002D4881" w:rsidRPr="00193F76">
        <w:t xml:space="preserve">layers </w:t>
      </w:r>
      <w:r w:rsidR="00C8661A" w:rsidRPr="00193F76">
        <w:t xml:space="preserve">can </w:t>
      </w:r>
      <w:r w:rsidR="002D4881" w:rsidRPr="004E5053">
        <w:t>pre-order</w:t>
      </w:r>
      <w:r w:rsidR="00C8661A" w:rsidRPr="00193F76">
        <w:t xml:space="preserve"> </w:t>
      </w:r>
      <w:r>
        <w:t xml:space="preserve">the game </w:t>
      </w:r>
      <w:r w:rsidR="00C8661A" w:rsidRPr="00193F76">
        <w:t>physically</w:t>
      </w:r>
      <w:r>
        <w:t xml:space="preserve"> </w:t>
      </w:r>
      <w:hyperlink r:id="rId6" w:history="1">
        <w:r w:rsidRPr="004E5053">
          <w:rPr>
            <w:rStyle w:val="Hyperlink"/>
            <w:b/>
            <w:bCs/>
          </w:rPr>
          <w:t>here</w:t>
        </w:r>
      </w:hyperlink>
      <w:r>
        <w:t>,</w:t>
      </w:r>
      <w:r w:rsidR="00C8661A" w:rsidRPr="00193F76">
        <w:t xml:space="preserve"> and digitally</w:t>
      </w:r>
      <w:r>
        <w:t xml:space="preserve"> via the First Party store fronts </w:t>
      </w:r>
      <w:r w:rsidR="002D4881" w:rsidRPr="00193F76">
        <w:t xml:space="preserve">– with the Nintendo Switch pre-purchase via the </w:t>
      </w:r>
      <w:proofErr w:type="spellStart"/>
      <w:r w:rsidR="002D4881" w:rsidRPr="00193F76">
        <w:t>eShop</w:t>
      </w:r>
      <w:proofErr w:type="spellEnd"/>
      <w:r w:rsidR="002D4881" w:rsidRPr="00193F76">
        <w:t xml:space="preserve"> soon to follow. Two Point Campus will also be available on Xbox Game Pass for console and PC Game Pass on day one.</w:t>
      </w:r>
      <w:r w:rsidR="00A56A3D" w:rsidRPr="00193F76">
        <w:t xml:space="preserve"> </w:t>
      </w:r>
    </w:p>
    <w:p w14:paraId="0610473E" w14:textId="3531FD3F" w:rsidR="002D4881" w:rsidRPr="00193F76" w:rsidRDefault="002D4881" w:rsidP="00955BC5">
      <w:pPr>
        <w:jc w:val="both"/>
      </w:pPr>
      <w:r w:rsidRPr="00193F76">
        <w:t xml:space="preserve">For more information about Two Point Campus head to </w:t>
      </w:r>
      <w:hyperlink r:id="rId7" w:history="1">
        <w:r w:rsidRPr="00193F76">
          <w:rPr>
            <w:rStyle w:val="Hyperlink"/>
          </w:rPr>
          <w:t>www.twopointcampus.com</w:t>
        </w:r>
      </w:hyperlink>
      <w:r w:rsidRPr="00193F76">
        <w:t xml:space="preserve">, where you can sign up for </w:t>
      </w:r>
      <w:hyperlink r:id="rId8" w:history="1">
        <w:r w:rsidRPr="00193F76">
          <w:rPr>
            <w:rStyle w:val="Hyperlink"/>
          </w:rPr>
          <w:t>County Pass</w:t>
        </w:r>
      </w:hyperlink>
      <w:r w:rsidR="004E5053">
        <w:t xml:space="preserve"> today, </w:t>
      </w:r>
      <w:r w:rsidR="004E5053" w:rsidRPr="004E5053">
        <w:t>which unlocks the most sought after free in-game item at launch: The Golden Toilet!</w:t>
      </w:r>
      <w:r w:rsidR="004E5053" w:rsidRPr="00030551">
        <w:rPr>
          <w:sz w:val="20"/>
          <w:szCs w:val="20"/>
        </w:rPr>
        <w:t xml:space="preserve"> </w:t>
      </w:r>
      <w:r w:rsidR="00193F76" w:rsidRPr="00193F76">
        <w:t xml:space="preserve"> </w:t>
      </w:r>
      <w:r w:rsidRPr="00193F76">
        <w:t xml:space="preserve">You can follow the game on </w:t>
      </w:r>
      <w:hyperlink r:id="rId9" w:history="1">
        <w:r w:rsidRPr="00193F76">
          <w:rPr>
            <w:rStyle w:val="Hyperlink"/>
          </w:rPr>
          <w:t>Instagram</w:t>
        </w:r>
      </w:hyperlink>
      <w:r w:rsidRPr="00193F76">
        <w:t xml:space="preserve">, </w:t>
      </w:r>
      <w:hyperlink r:id="rId10" w:history="1">
        <w:r w:rsidRPr="00193F76">
          <w:rPr>
            <w:rStyle w:val="Hyperlink"/>
          </w:rPr>
          <w:t>Facebook</w:t>
        </w:r>
      </w:hyperlink>
      <w:r w:rsidRPr="00193F76">
        <w:t xml:space="preserve">, </w:t>
      </w:r>
      <w:hyperlink r:id="rId11" w:history="1">
        <w:r w:rsidRPr="00193F76">
          <w:rPr>
            <w:rStyle w:val="Hyperlink"/>
          </w:rPr>
          <w:t>YouTube</w:t>
        </w:r>
      </w:hyperlink>
      <w:r w:rsidRPr="00193F76">
        <w:t xml:space="preserve">, and </w:t>
      </w:r>
      <w:hyperlink r:id="rId12" w:history="1">
        <w:r w:rsidRPr="00193F76">
          <w:rPr>
            <w:rStyle w:val="Hyperlink"/>
          </w:rPr>
          <w:t>Twitter</w:t>
        </w:r>
      </w:hyperlink>
      <w:r w:rsidRPr="00193F76">
        <w:t xml:space="preserve">. </w:t>
      </w:r>
    </w:p>
    <w:p w14:paraId="079F708F" w14:textId="3989C6FA" w:rsidR="002D4881" w:rsidRPr="00BC76A2" w:rsidRDefault="002D4881" w:rsidP="00BC76A2"/>
    <w:sectPr w:rsidR="002D4881" w:rsidRPr="00BC7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DE"/>
    <w:rsid w:val="00030783"/>
    <w:rsid w:val="0009048A"/>
    <w:rsid w:val="000966DE"/>
    <w:rsid w:val="00193F76"/>
    <w:rsid w:val="00204815"/>
    <w:rsid w:val="00226351"/>
    <w:rsid w:val="002A57B8"/>
    <w:rsid w:val="002D4881"/>
    <w:rsid w:val="003D0ADF"/>
    <w:rsid w:val="004E5053"/>
    <w:rsid w:val="0067415B"/>
    <w:rsid w:val="007569CE"/>
    <w:rsid w:val="00775C04"/>
    <w:rsid w:val="00821EE4"/>
    <w:rsid w:val="009253AE"/>
    <w:rsid w:val="009455D0"/>
    <w:rsid w:val="00955BC5"/>
    <w:rsid w:val="00A56A3D"/>
    <w:rsid w:val="00BA5ED8"/>
    <w:rsid w:val="00BC76A2"/>
    <w:rsid w:val="00C30BF2"/>
    <w:rsid w:val="00C8661A"/>
    <w:rsid w:val="00D6471B"/>
    <w:rsid w:val="00DA477C"/>
    <w:rsid w:val="00ED68E8"/>
    <w:rsid w:val="00FA0429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35D9"/>
  <w15:chartTrackingRefBased/>
  <w15:docId w15:val="{9E2FA393-BF6A-4F94-B92A-014F7000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8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6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opointcampus.com/en/regist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opointcampus.com" TargetMode="External"/><Relationship Id="rId12" Type="http://schemas.openxmlformats.org/officeDocument/2006/relationships/hyperlink" Target="https://twitter.com/twopointcamp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twopointcounty.com/" TargetMode="External"/><Relationship Id="rId11" Type="http://schemas.openxmlformats.org/officeDocument/2006/relationships/hyperlink" Target="https://www.youtube.com/channel/UCfw7lnJZB9I60WigJUqoTAg" TargetMode="External"/><Relationship Id="rId5" Type="http://schemas.openxmlformats.org/officeDocument/2006/relationships/hyperlink" Target="https://youtu.be/z-U9u5DyS1M" TargetMode="External"/><Relationship Id="rId10" Type="http://schemas.openxmlformats.org/officeDocument/2006/relationships/hyperlink" Target="https://www.facebook.com/twopointcampu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twopointcamp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Koolhoven, Jasmine, SOE</dc:creator>
  <cp:keywords/>
  <dc:description/>
  <cp:lastModifiedBy>Koolhoven, Jasmine, SOE</cp:lastModifiedBy>
  <cp:revision>18</cp:revision>
  <dcterms:created xsi:type="dcterms:W3CDTF">2022-02-10T13:53:00Z</dcterms:created>
  <dcterms:modified xsi:type="dcterms:W3CDTF">2022-02-15T12:24:00Z</dcterms:modified>
</cp:coreProperties>
</file>